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5D" w:rsidRPr="00B430D9" w:rsidRDefault="00E06E0F" w:rsidP="00B430D9">
      <w:pPr>
        <w:jc w:val="center"/>
        <w:rPr>
          <w:rFonts w:hint="eastAsia"/>
          <w:b/>
          <w:sz w:val="30"/>
          <w:szCs w:val="30"/>
        </w:rPr>
      </w:pPr>
      <w:r w:rsidRPr="00B430D9">
        <w:rPr>
          <w:rFonts w:hint="eastAsia"/>
          <w:b/>
          <w:sz w:val="30"/>
          <w:szCs w:val="30"/>
        </w:rPr>
        <w:t>苏工院</w:t>
      </w:r>
      <w:r w:rsidRPr="00B430D9">
        <w:rPr>
          <w:rFonts w:hint="eastAsia"/>
          <w:b/>
          <w:sz w:val="30"/>
          <w:szCs w:val="30"/>
        </w:rPr>
        <w:t>2015</w:t>
      </w:r>
      <w:r w:rsidRPr="00B430D9">
        <w:rPr>
          <w:rFonts w:hint="eastAsia"/>
          <w:b/>
          <w:sz w:val="30"/>
          <w:szCs w:val="30"/>
        </w:rPr>
        <w:t>年学生军训每日情况统计表</w:t>
      </w:r>
    </w:p>
    <w:p w:rsidR="00B430D9" w:rsidRPr="00B430D9" w:rsidRDefault="00B430D9"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 </w:t>
      </w:r>
      <w:r w:rsidR="00E06E0F" w:rsidRPr="00B430D9">
        <w:rPr>
          <w:rFonts w:hint="eastAsia"/>
          <w:sz w:val="28"/>
          <w:szCs w:val="28"/>
        </w:rPr>
        <w:t xml:space="preserve"> </w:t>
      </w:r>
      <w:r w:rsidR="00E06E0F" w:rsidRPr="00B430D9">
        <w:rPr>
          <w:rFonts w:hint="eastAsia"/>
          <w:sz w:val="28"/>
          <w:szCs w:val="28"/>
        </w:rPr>
        <w:t>上报人：</w:t>
      </w:r>
      <w:r w:rsidR="00E06E0F" w:rsidRPr="00B430D9"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           </w:t>
      </w:r>
      <w:r w:rsidR="00E06E0F" w:rsidRPr="00B430D9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                           </w:t>
      </w:r>
      <w:r w:rsidR="00E06E0F" w:rsidRPr="00B430D9">
        <w:rPr>
          <w:rFonts w:hint="eastAsia"/>
          <w:sz w:val="28"/>
          <w:szCs w:val="28"/>
        </w:rPr>
        <w:t>上报时间：</w:t>
      </w:r>
      <w:r w:rsidR="00E06E0F" w:rsidRPr="00B430D9">
        <w:rPr>
          <w:rFonts w:hint="eastAsia"/>
          <w:sz w:val="28"/>
          <w:szCs w:val="28"/>
        </w:rPr>
        <w:t xml:space="preserve"> 2015</w:t>
      </w:r>
      <w:r w:rsidR="00E06E0F" w:rsidRPr="00B430D9">
        <w:rPr>
          <w:rFonts w:hint="eastAsia"/>
          <w:sz w:val="28"/>
          <w:szCs w:val="28"/>
        </w:rPr>
        <w:t>年</w:t>
      </w:r>
      <w:r w:rsidR="00E06E0F" w:rsidRPr="00B430D9">
        <w:rPr>
          <w:rFonts w:hint="eastAsia"/>
          <w:sz w:val="28"/>
          <w:szCs w:val="28"/>
        </w:rPr>
        <w:t>9</w:t>
      </w:r>
      <w:r w:rsidR="00E06E0F" w:rsidRPr="00B430D9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     </w:t>
      </w:r>
      <w:r w:rsidR="00E06E0F" w:rsidRPr="00B430D9">
        <w:rPr>
          <w:rFonts w:hint="eastAsia"/>
          <w:sz w:val="28"/>
          <w:szCs w:val="28"/>
          <w:u w:val="single"/>
        </w:rPr>
        <w:t xml:space="preserve"> </w:t>
      </w:r>
      <w:r w:rsidR="00E06E0F" w:rsidRPr="00B430D9">
        <w:rPr>
          <w:rFonts w:hint="eastAsia"/>
          <w:sz w:val="28"/>
          <w:szCs w:val="28"/>
        </w:rPr>
        <w:t>日</w:t>
      </w:r>
    </w:p>
    <w:tbl>
      <w:tblPr>
        <w:tblStyle w:val="a4"/>
        <w:tblW w:w="0" w:type="auto"/>
        <w:tblLook w:val="04A0"/>
      </w:tblPr>
      <w:tblGrid>
        <w:gridCol w:w="1101"/>
        <w:gridCol w:w="1733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 w:rsidR="005F00FB" w:rsidTr="005F00FB">
        <w:tc>
          <w:tcPr>
            <w:tcW w:w="1101" w:type="dxa"/>
            <w:vMerge w:val="restart"/>
            <w:vAlign w:val="center"/>
          </w:tcPr>
          <w:p w:rsidR="005F00FB" w:rsidRPr="005F00FB" w:rsidRDefault="005F00FB" w:rsidP="005F00FB">
            <w:pPr>
              <w:jc w:val="center"/>
              <w:rPr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营序列</w:t>
            </w:r>
          </w:p>
        </w:tc>
        <w:tc>
          <w:tcPr>
            <w:tcW w:w="1733" w:type="dxa"/>
            <w:vMerge w:val="restart"/>
            <w:vAlign w:val="center"/>
          </w:tcPr>
          <w:p w:rsidR="005F00FB" w:rsidRPr="005F00FB" w:rsidRDefault="005F00FB" w:rsidP="005F00FB">
            <w:pPr>
              <w:jc w:val="center"/>
              <w:rPr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院系</w:t>
            </w:r>
          </w:p>
        </w:tc>
        <w:tc>
          <w:tcPr>
            <w:tcW w:w="1417" w:type="dxa"/>
            <w:vMerge w:val="restart"/>
            <w:vAlign w:val="center"/>
          </w:tcPr>
          <w:p w:rsidR="005F00FB" w:rsidRPr="005F00FB" w:rsidRDefault="005F00FB" w:rsidP="005F00FB">
            <w:pPr>
              <w:jc w:val="center"/>
              <w:rPr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应</w:t>
            </w:r>
            <w:proofErr w:type="gramStart"/>
            <w:r w:rsidRPr="005F00FB">
              <w:rPr>
                <w:rFonts w:hint="eastAsia"/>
                <w:b/>
                <w:sz w:val="28"/>
                <w:szCs w:val="28"/>
              </w:rPr>
              <w:t>训人数</w:t>
            </w:r>
            <w:proofErr w:type="gramEnd"/>
          </w:p>
        </w:tc>
        <w:tc>
          <w:tcPr>
            <w:tcW w:w="1417" w:type="dxa"/>
            <w:vMerge w:val="restart"/>
            <w:vAlign w:val="center"/>
          </w:tcPr>
          <w:p w:rsidR="005F00FB" w:rsidRPr="005F00FB" w:rsidRDefault="005F00FB" w:rsidP="005F00FB">
            <w:pPr>
              <w:jc w:val="center"/>
              <w:rPr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实</w:t>
            </w:r>
            <w:proofErr w:type="gramStart"/>
            <w:r w:rsidRPr="005F00FB">
              <w:rPr>
                <w:rFonts w:hint="eastAsia"/>
                <w:b/>
                <w:sz w:val="28"/>
                <w:szCs w:val="28"/>
              </w:rPr>
              <w:t>训人数</w:t>
            </w:r>
            <w:proofErr w:type="gramEnd"/>
          </w:p>
        </w:tc>
        <w:tc>
          <w:tcPr>
            <w:tcW w:w="4252" w:type="dxa"/>
            <w:gridSpan w:val="3"/>
          </w:tcPr>
          <w:p w:rsidR="005F00FB" w:rsidRPr="005F00FB" w:rsidRDefault="005F00FB" w:rsidP="005F00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缺训事由</w:t>
            </w:r>
          </w:p>
        </w:tc>
        <w:tc>
          <w:tcPr>
            <w:tcW w:w="1418" w:type="dxa"/>
            <w:vMerge w:val="restart"/>
            <w:vAlign w:val="center"/>
          </w:tcPr>
          <w:p w:rsidR="007B1AFC" w:rsidRDefault="005F00FB" w:rsidP="005F00F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教导员</w:t>
            </w:r>
          </w:p>
          <w:p w:rsidR="005F00FB" w:rsidRPr="005F00FB" w:rsidRDefault="005F00FB" w:rsidP="005F00FB">
            <w:pPr>
              <w:jc w:val="center"/>
              <w:rPr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上报时间</w:t>
            </w:r>
          </w:p>
        </w:tc>
        <w:tc>
          <w:tcPr>
            <w:tcW w:w="2836" w:type="dxa"/>
            <w:gridSpan w:val="2"/>
          </w:tcPr>
          <w:p w:rsidR="005F00FB" w:rsidRPr="005F00FB" w:rsidRDefault="005F00FB" w:rsidP="005F00FB">
            <w:pPr>
              <w:jc w:val="center"/>
              <w:rPr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教导员</w:t>
            </w:r>
            <w:proofErr w:type="gramStart"/>
            <w:r w:rsidRPr="005F00FB">
              <w:rPr>
                <w:rFonts w:hint="eastAsia"/>
                <w:b/>
                <w:sz w:val="28"/>
                <w:szCs w:val="28"/>
              </w:rPr>
              <w:t>检查随训情况</w:t>
            </w:r>
            <w:proofErr w:type="gramEnd"/>
          </w:p>
        </w:tc>
      </w:tr>
      <w:tr w:rsidR="005F00FB" w:rsidTr="005F00FB">
        <w:tc>
          <w:tcPr>
            <w:tcW w:w="1101" w:type="dxa"/>
            <w:vMerge/>
          </w:tcPr>
          <w:p w:rsidR="005F00FB" w:rsidRPr="005F00FB" w:rsidRDefault="005F00FB" w:rsidP="005F00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33" w:type="dxa"/>
            <w:vMerge/>
          </w:tcPr>
          <w:p w:rsidR="005F00FB" w:rsidRPr="005F00FB" w:rsidRDefault="005F00FB" w:rsidP="005F00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F00FB" w:rsidRPr="005F00FB" w:rsidRDefault="005F00FB" w:rsidP="005F00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F00FB" w:rsidRPr="005F00FB" w:rsidRDefault="005F00FB" w:rsidP="005F00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F00FB" w:rsidRPr="005F00FB" w:rsidRDefault="005F00FB" w:rsidP="005F00FB">
            <w:pPr>
              <w:jc w:val="center"/>
              <w:rPr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病假</w:t>
            </w:r>
          </w:p>
        </w:tc>
        <w:tc>
          <w:tcPr>
            <w:tcW w:w="1417" w:type="dxa"/>
          </w:tcPr>
          <w:p w:rsidR="005F00FB" w:rsidRPr="005F00FB" w:rsidRDefault="005F00FB" w:rsidP="005F00FB">
            <w:pPr>
              <w:jc w:val="center"/>
              <w:rPr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事假</w:t>
            </w:r>
          </w:p>
        </w:tc>
        <w:tc>
          <w:tcPr>
            <w:tcW w:w="1418" w:type="dxa"/>
          </w:tcPr>
          <w:p w:rsidR="005F00FB" w:rsidRPr="005F00FB" w:rsidRDefault="005F00FB" w:rsidP="005F00FB">
            <w:pPr>
              <w:jc w:val="center"/>
              <w:rPr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旷课</w:t>
            </w:r>
          </w:p>
        </w:tc>
        <w:tc>
          <w:tcPr>
            <w:tcW w:w="1418" w:type="dxa"/>
            <w:vMerge/>
          </w:tcPr>
          <w:p w:rsidR="005F00FB" w:rsidRPr="005F00FB" w:rsidRDefault="005F00FB" w:rsidP="005F00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F00FB" w:rsidRPr="005F00FB" w:rsidRDefault="005F00FB" w:rsidP="005F00FB">
            <w:pPr>
              <w:jc w:val="center"/>
              <w:rPr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上午</w:t>
            </w:r>
          </w:p>
        </w:tc>
        <w:tc>
          <w:tcPr>
            <w:tcW w:w="1418" w:type="dxa"/>
          </w:tcPr>
          <w:p w:rsidR="005F00FB" w:rsidRPr="005F00FB" w:rsidRDefault="005F00FB" w:rsidP="005F00FB">
            <w:pPr>
              <w:jc w:val="center"/>
              <w:rPr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下午</w:t>
            </w:r>
          </w:p>
        </w:tc>
      </w:tr>
      <w:tr w:rsidR="00E06E0F" w:rsidTr="00B430D9">
        <w:tc>
          <w:tcPr>
            <w:tcW w:w="1101" w:type="dxa"/>
            <w:vAlign w:val="center"/>
          </w:tcPr>
          <w:p w:rsidR="00E06E0F" w:rsidRPr="005F00FB" w:rsidRDefault="005F00FB" w:rsidP="00B430D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F00FB">
              <w:rPr>
                <w:rFonts w:hint="eastAsia"/>
                <w:b/>
                <w:sz w:val="28"/>
                <w:szCs w:val="28"/>
              </w:rPr>
              <w:t>一</w:t>
            </w:r>
            <w:proofErr w:type="gramEnd"/>
            <w:r w:rsidRPr="005F00FB">
              <w:rPr>
                <w:rFonts w:hint="eastAsia"/>
                <w:b/>
                <w:sz w:val="28"/>
                <w:szCs w:val="28"/>
              </w:rPr>
              <w:t>营</w:t>
            </w:r>
          </w:p>
        </w:tc>
        <w:tc>
          <w:tcPr>
            <w:tcW w:w="1733" w:type="dxa"/>
            <w:vAlign w:val="center"/>
          </w:tcPr>
          <w:p w:rsidR="00E06E0F" w:rsidRPr="005F00FB" w:rsidRDefault="005F00FB" w:rsidP="005F00FB">
            <w:pPr>
              <w:jc w:val="center"/>
              <w:rPr>
                <w:b/>
                <w:szCs w:val="21"/>
              </w:rPr>
            </w:pPr>
            <w:r w:rsidRPr="005F00FB">
              <w:rPr>
                <w:rFonts w:hint="eastAsia"/>
                <w:b/>
                <w:szCs w:val="21"/>
              </w:rPr>
              <w:t>精密制造工程系</w:t>
            </w:r>
          </w:p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</w:tr>
      <w:tr w:rsidR="00E06E0F" w:rsidTr="00B430D9">
        <w:tc>
          <w:tcPr>
            <w:tcW w:w="1101" w:type="dxa"/>
            <w:vAlign w:val="center"/>
          </w:tcPr>
          <w:p w:rsidR="00E06E0F" w:rsidRPr="005F00FB" w:rsidRDefault="005F00FB" w:rsidP="00B430D9">
            <w:pPr>
              <w:jc w:val="center"/>
              <w:rPr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二营</w:t>
            </w:r>
          </w:p>
        </w:tc>
        <w:tc>
          <w:tcPr>
            <w:tcW w:w="1733" w:type="dxa"/>
            <w:vAlign w:val="center"/>
          </w:tcPr>
          <w:p w:rsidR="00E06E0F" w:rsidRPr="005F00FB" w:rsidRDefault="005F00FB" w:rsidP="005F00FB">
            <w:pPr>
              <w:jc w:val="center"/>
              <w:rPr>
                <w:b/>
                <w:szCs w:val="21"/>
              </w:rPr>
            </w:pPr>
            <w:r w:rsidRPr="005F00FB">
              <w:rPr>
                <w:rFonts w:hint="eastAsia"/>
                <w:b/>
                <w:szCs w:val="21"/>
              </w:rPr>
              <w:t>机电工程系</w:t>
            </w:r>
          </w:p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</w:tr>
      <w:tr w:rsidR="00E06E0F" w:rsidTr="00B430D9">
        <w:tc>
          <w:tcPr>
            <w:tcW w:w="1101" w:type="dxa"/>
            <w:vAlign w:val="center"/>
          </w:tcPr>
          <w:p w:rsidR="00E06E0F" w:rsidRPr="005F00FB" w:rsidRDefault="005F00FB" w:rsidP="00B430D9">
            <w:pPr>
              <w:jc w:val="center"/>
              <w:rPr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三营</w:t>
            </w:r>
          </w:p>
        </w:tc>
        <w:tc>
          <w:tcPr>
            <w:tcW w:w="1733" w:type="dxa"/>
            <w:vAlign w:val="center"/>
          </w:tcPr>
          <w:p w:rsidR="005F00FB" w:rsidRDefault="005F00FB" w:rsidP="005F00FB">
            <w:pPr>
              <w:jc w:val="center"/>
              <w:rPr>
                <w:rFonts w:hint="eastAsia"/>
                <w:b/>
                <w:szCs w:val="21"/>
              </w:rPr>
            </w:pPr>
            <w:r w:rsidRPr="005F00FB">
              <w:rPr>
                <w:rFonts w:hint="eastAsia"/>
                <w:b/>
                <w:szCs w:val="21"/>
              </w:rPr>
              <w:t>电子与通信</w:t>
            </w:r>
          </w:p>
          <w:p w:rsidR="00E06E0F" w:rsidRPr="005F00FB" w:rsidRDefault="005F00FB" w:rsidP="005F00FB">
            <w:pPr>
              <w:jc w:val="center"/>
              <w:rPr>
                <w:b/>
                <w:szCs w:val="21"/>
              </w:rPr>
            </w:pPr>
            <w:r w:rsidRPr="005F00FB">
              <w:rPr>
                <w:rFonts w:hint="eastAsia"/>
                <w:b/>
                <w:szCs w:val="21"/>
              </w:rPr>
              <w:t>工程系</w:t>
            </w:r>
          </w:p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</w:tr>
      <w:tr w:rsidR="00E06E0F" w:rsidTr="00B430D9">
        <w:tc>
          <w:tcPr>
            <w:tcW w:w="1101" w:type="dxa"/>
            <w:vAlign w:val="center"/>
          </w:tcPr>
          <w:p w:rsidR="00E06E0F" w:rsidRPr="005F00FB" w:rsidRDefault="005F00FB" w:rsidP="00B430D9">
            <w:pPr>
              <w:jc w:val="center"/>
              <w:rPr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四营</w:t>
            </w:r>
          </w:p>
        </w:tc>
        <w:tc>
          <w:tcPr>
            <w:tcW w:w="1733" w:type="dxa"/>
          </w:tcPr>
          <w:p w:rsidR="00E06E0F" w:rsidRPr="00B430D9" w:rsidRDefault="005F00FB" w:rsidP="00B430D9">
            <w:pPr>
              <w:jc w:val="center"/>
              <w:rPr>
                <w:b/>
                <w:szCs w:val="21"/>
              </w:rPr>
            </w:pPr>
            <w:r w:rsidRPr="00B430D9">
              <w:rPr>
                <w:rFonts w:hint="eastAsia"/>
                <w:b/>
                <w:szCs w:val="21"/>
              </w:rPr>
              <w:t>软件与</w:t>
            </w:r>
            <w:r w:rsidR="00B430D9" w:rsidRPr="00B430D9">
              <w:rPr>
                <w:rFonts w:hint="eastAsia"/>
                <w:b/>
                <w:szCs w:val="21"/>
              </w:rPr>
              <w:t>服务</w:t>
            </w:r>
            <w:r w:rsidRPr="00B430D9">
              <w:rPr>
                <w:rFonts w:hint="eastAsia"/>
                <w:b/>
                <w:szCs w:val="21"/>
              </w:rPr>
              <w:t>外包学院</w:t>
            </w:r>
          </w:p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</w:tr>
      <w:tr w:rsidR="00E06E0F" w:rsidTr="00B430D9">
        <w:tc>
          <w:tcPr>
            <w:tcW w:w="1101" w:type="dxa"/>
            <w:vAlign w:val="center"/>
          </w:tcPr>
          <w:p w:rsidR="00E06E0F" w:rsidRPr="005F00FB" w:rsidRDefault="005F00FB" w:rsidP="00B430D9">
            <w:pPr>
              <w:jc w:val="center"/>
              <w:rPr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五营</w:t>
            </w:r>
          </w:p>
        </w:tc>
        <w:tc>
          <w:tcPr>
            <w:tcW w:w="1733" w:type="dxa"/>
            <w:vAlign w:val="center"/>
          </w:tcPr>
          <w:p w:rsidR="00E06E0F" w:rsidRPr="00B430D9" w:rsidRDefault="00B430D9" w:rsidP="00B430D9">
            <w:pPr>
              <w:jc w:val="center"/>
              <w:rPr>
                <w:b/>
                <w:szCs w:val="21"/>
              </w:rPr>
            </w:pPr>
            <w:r w:rsidRPr="00B430D9">
              <w:rPr>
                <w:rFonts w:hint="eastAsia"/>
                <w:b/>
                <w:szCs w:val="21"/>
              </w:rPr>
              <w:t>经贸管理系</w:t>
            </w:r>
          </w:p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</w:tr>
      <w:tr w:rsidR="00E06E0F" w:rsidTr="00B430D9">
        <w:tc>
          <w:tcPr>
            <w:tcW w:w="1101" w:type="dxa"/>
            <w:vAlign w:val="center"/>
          </w:tcPr>
          <w:p w:rsidR="00E06E0F" w:rsidRPr="005F00FB" w:rsidRDefault="005F00FB" w:rsidP="00B430D9">
            <w:pPr>
              <w:jc w:val="center"/>
              <w:rPr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六营</w:t>
            </w:r>
          </w:p>
        </w:tc>
        <w:tc>
          <w:tcPr>
            <w:tcW w:w="1733" w:type="dxa"/>
            <w:vAlign w:val="center"/>
          </w:tcPr>
          <w:p w:rsidR="00E06E0F" w:rsidRPr="00B430D9" w:rsidRDefault="00B430D9" w:rsidP="00B430D9">
            <w:pPr>
              <w:jc w:val="center"/>
              <w:rPr>
                <w:b/>
                <w:szCs w:val="21"/>
              </w:rPr>
            </w:pPr>
            <w:r w:rsidRPr="00B430D9">
              <w:rPr>
                <w:rFonts w:hint="eastAsia"/>
                <w:b/>
                <w:szCs w:val="21"/>
              </w:rPr>
              <w:t>文化与艺术系</w:t>
            </w:r>
          </w:p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7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  <w:tc>
          <w:tcPr>
            <w:tcW w:w="1418" w:type="dxa"/>
          </w:tcPr>
          <w:p w:rsidR="00E06E0F" w:rsidRDefault="00E06E0F"/>
        </w:tc>
      </w:tr>
      <w:tr w:rsidR="005F00FB" w:rsidTr="00B430D9">
        <w:tc>
          <w:tcPr>
            <w:tcW w:w="1101" w:type="dxa"/>
            <w:vAlign w:val="center"/>
          </w:tcPr>
          <w:p w:rsidR="005F00FB" w:rsidRPr="005F00FB" w:rsidRDefault="005F00FB" w:rsidP="00B430D9">
            <w:pPr>
              <w:jc w:val="center"/>
              <w:rPr>
                <w:b/>
                <w:sz w:val="28"/>
                <w:szCs w:val="28"/>
              </w:rPr>
            </w:pPr>
            <w:r w:rsidRPr="005F00FB">
              <w:rPr>
                <w:rFonts w:hint="eastAsia"/>
                <w:b/>
                <w:sz w:val="28"/>
                <w:szCs w:val="28"/>
              </w:rPr>
              <w:t>七营</w:t>
            </w:r>
          </w:p>
        </w:tc>
        <w:tc>
          <w:tcPr>
            <w:tcW w:w="1733" w:type="dxa"/>
            <w:vAlign w:val="center"/>
          </w:tcPr>
          <w:p w:rsidR="005F00FB" w:rsidRPr="00B430D9" w:rsidRDefault="00B430D9" w:rsidP="00B430D9">
            <w:pPr>
              <w:jc w:val="center"/>
              <w:rPr>
                <w:b/>
                <w:szCs w:val="21"/>
              </w:rPr>
            </w:pPr>
            <w:r w:rsidRPr="00B430D9">
              <w:rPr>
                <w:rFonts w:hint="eastAsia"/>
                <w:b/>
                <w:szCs w:val="21"/>
              </w:rPr>
              <w:t>国际教育学院</w:t>
            </w:r>
          </w:p>
        </w:tc>
        <w:tc>
          <w:tcPr>
            <w:tcW w:w="1417" w:type="dxa"/>
          </w:tcPr>
          <w:p w:rsidR="005F00FB" w:rsidRDefault="005F00FB"/>
        </w:tc>
        <w:tc>
          <w:tcPr>
            <w:tcW w:w="1417" w:type="dxa"/>
          </w:tcPr>
          <w:p w:rsidR="005F00FB" w:rsidRDefault="005F00FB"/>
        </w:tc>
        <w:tc>
          <w:tcPr>
            <w:tcW w:w="1417" w:type="dxa"/>
          </w:tcPr>
          <w:p w:rsidR="005F00FB" w:rsidRDefault="005F00FB"/>
        </w:tc>
        <w:tc>
          <w:tcPr>
            <w:tcW w:w="1417" w:type="dxa"/>
          </w:tcPr>
          <w:p w:rsidR="005F00FB" w:rsidRDefault="005F00FB"/>
        </w:tc>
        <w:tc>
          <w:tcPr>
            <w:tcW w:w="1418" w:type="dxa"/>
          </w:tcPr>
          <w:p w:rsidR="005F00FB" w:rsidRDefault="005F00FB"/>
        </w:tc>
        <w:tc>
          <w:tcPr>
            <w:tcW w:w="1418" w:type="dxa"/>
          </w:tcPr>
          <w:p w:rsidR="005F00FB" w:rsidRDefault="005F00FB"/>
        </w:tc>
        <w:tc>
          <w:tcPr>
            <w:tcW w:w="1418" w:type="dxa"/>
          </w:tcPr>
          <w:p w:rsidR="005F00FB" w:rsidRDefault="005F00FB"/>
        </w:tc>
        <w:tc>
          <w:tcPr>
            <w:tcW w:w="1418" w:type="dxa"/>
          </w:tcPr>
          <w:p w:rsidR="005F00FB" w:rsidRDefault="005F00FB"/>
        </w:tc>
      </w:tr>
    </w:tbl>
    <w:p w:rsidR="00E06E0F" w:rsidRDefault="00B430D9" w:rsidP="00B430D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、此表将作为本级学生军训人数统计的重要依据，请核准填写</w:t>
      </w:r>
    </w:p>
    <w:p w:rsidR="00B430D9" w:rsidRPr="00B430D9" w:rsidRDefault="00B430D9" w:rsidP="00B430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</w:t>
      </w:r>
      <w:r>
        <w:rPr>
          <w:rFonts w:hint="eastAsia"/>
          <w:sz w:val="28"/>
          <w:szCs w:val="28"/>
        </w:rPr>
        <w:t>、</w:t>
      </w:r>
      <w:r w:rsidR="007B1AFC">
        <w:rPr>
          <w:rFonts w:hint="eastAsia"/>
          <w:sz w:val="28"/>
          <w:szCs w:val="28"/>
        </w:rPr>
        <w:t>学工办主任在</w:t>
      </w:r>
      <w:r w:rsidR="003E7C4F">
        <w:rPr>
          <w:rFonts w:hint="eastAsia"/>
          <w:sz w:val="28"/>
          <w:szCs w:val="28"/>
        </w:rPr>
        <w:t>每</w:t>
      </w:r>
      <w:r w:rsidR="007B1AFC">
        <w:rPr>
          <w:rFonts w:hint="eastAsia"/>
          <w:sz w:val="28"/>
          <w:szCs w:val="28"/>
        </w:rPr>
        <w:t>天</w:t>
      </w:r>
      <w:r w:rsidR="003E7C4F">
        <w:rPr>
          <w:rFonts w:hint="eastAsia"/>
          <w:sz w:val="28"/>
          <w:szCs w:val="28"/>
        </w:rPr>
        <w:t>军训结束后将</w:t>
      </w:r>
      <w:r w:rsidR="00C675E6">
        <w:rPr>
          <w:rFonts w:hint="eastAsia"/>
          <w:sz w:val="28"/>
          <w:szCs w:val="28"/>
        </w:rPr>
        <w:t>相关数据和内容上报至保卫处进行汇总（苏工院安全保卫</w:t>
      </w:r>
      <w:r w:rsidR="00C675E6">
        <w:rPr>
          <w:rFonts w:hint="eastAsia"/>
          <w:sz w:val="28"/>
          <w:szCs w:val="28"/>
        </w:rPr>
        <w:t>QQ</w:t>
      </w:r>
      <w:r w:rsidR="00C675E6">
        <w:rPr>
          <w:rFonts w:hint="eastAsia"/>
          <w:sz w:val="28"/>
          <w:szCs w:val="28"/>
        </w:rPr>
        <w:t>群）</w:t>
      </w:r>
    </w:p>
    <w:sectPr w:rsidR="00B430D9" w:rsidRPr="00B430D9" w:rsidSect="00E06E0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6E0F"/>
    <w:rsid w:val="0001251A"/>
    <w:rsid w:val="00012AE6"/>
    <w:rsid w:val="0001464D"/>
    <w:rsid w:val="00030FDC"/>
    <w:rsid w:val="00041F91"/>
    <w:rsid w:val="00072071"/>
    <w:rsid w:val="000969E7"/>
    <w:rsid w:val="000A357F"/>
    <w:rsid w:val="000D353A"/>
    <w:rsid w:val="000D37F0"/>
    <w:rsid w:val="000F5F11"/>
    <w:rsid w:val="00100E07"/>
    <w:rsid w:val="00103C4E"/>
    <w:rsid w:val="00104FE9"/>
    <w:rsid w:val="00124A71"/>
    <w:rsid w:val="00132C3C"/>
    <w:rsid w:val="00133A42"/>
    <w:rsid w:val="00154CA3"/>
    <w:rsid w:val="00156924"/>
    <w:rsid w:val="00160271"/>
    <w:rsid w:val="00166733"/>
    <w:rsid w:val="00195E3B"/>
    <w:rsid w:val="001C46AF"/>
    <w:rsid w:val="001C7203"/>
    <w:rsid w:val="001D467B"/>
    <w:rsid w:val="001D6D25"/>
    <w:rsid w:val="001D7E33"/>
    <w:rsid w:val="001F75FA"/>
    <w:rsid w:val="00212044"/>
    <w:rsid w:val="00217077"/>
    <w:rsid w:val="00223ACA"/>
    <w:rsid w:val="00245A0D"/>
    <w:rsid w:val="00245A34"/>
    <w:rsid w:val="0024607D"/>
    <w:rsid w:val="00255AEF"/>
    <w:rsid w:val="0026326C"/>
    <w:rsid w:val="00271511"/>
    <w:rsid w:val="00276C87"/>
    <w:rsid w:val="0028760B"/>
    <w:rsid w:val="00291FAD"/>
    <w:rsid w:val="002A4EB9"/>
    <w:rsid w:val="002A5A25"/>
    <w:rsid w:val="002D7C3C"/>
    <w:rsid w:val="002E1117"/>
    <w:rsid w:val="002E1A80"/>
    <w:rsid w:val="00310061"/>
    <w:rsid w:val="00324F5F"/>
    <w:rsid w:val="00341E32"/>
    <w:rsid w:val="0034452E"/>
    <w:rsid w:val="0039349A"/>
    <w:rsid w:val="003949A9"/>
    <w:rsid w:val="00395319"/>
    <w:rsid w:val="003A2ACD"/>
    <w:rsid w:val="003B0B2C"/>
    <w:rsid w:val="003B250B"/>
    <w:rsid w:val="003C2AEC"/>
    <w:rsid w:val="003E6167"/>
    <w:rsid w:val="003E7B40"/>
    <w:rsid w:val="003E7C4F"/>
    <w:rsid w:val="003F6027"/>
    <w:rsid w:val="0041098E"/>
    <w:rsid w:val="004133CA"/>
    <w:rsid w:val="00440DE2"/>
    <w:rsid w:val="00471B88"/>
    <w:rsid w:val="00487F5B"/>
    <w:rsid w:val="004A0C77"/>
    <w:rsid w:val="004A5615"/>
    <w:rsid w:val="004C0567"/>
    <w:rsid w:val="004D3B12"/>
    <w:rsid w:val="004D54B9"/>
    <w:rsid w:val="005016B9"/>
    <w:rsid w:val="00505DCA"/>
    <w:rsid w:val="00510B9E"/>
    <w:rsid w:val="00513919"/>
    <w:rsid w:val="00521474"/>
    <w:rsid w:val="00526317"/>
    <w:rsid w:val="00532356"/>
    <w:rsid w:val="00536552"/>
    <w:rsid w:val="00540470"/>
    <w:rsid w:val="005470C4"/>
    <w:rsid w:val="005504B2"/>
    <w:rsid w:val="00564AFA"/>
    <w:rsid w:val="00571C0D"/>
    <w:rsid w:val="00581E9F"/>
    <w:rsid w:val="00582788"/>
    <w:rsid w:val="005A1AD5"/>
    <w:rsid w:val="005A68B8"/>
    <w:rsid w:val="005B46FB"/>
    <w:rsid w:val="005B51B3"/>
    <w:rsid w:val="005B5758"/>
    <w:rsid w:val="005C1F69"/>
    <w:rsid w:val="005D0CDF"/>
    <w:rsid w:val="005D6F05"/>
    <w:rsid w:val="005F00FB"/>
    <w:rsid w:val="006274C1"/>
    <w:rsid w:val="00627C1A"/>
    <w:rsid w:val="00643F42"/>
    <w:rsid w:val="006462DD"/>
    <w:rsid w:val="006668DB"/>
    <w:rsid w:val="00682CA9"/>
    <w:rsid w:val="006833F6"/>
    <w:rsid w:val="006A5B61"/>
    <w:rsid w:val="006A5EAF"/>
    <w:rsid w:val="006B27CA"/>
    <w:rsid w:val="006E0106"/>
    <w:rsid w:val="006F1BE1"/>
    <w:rsid w:val="007459AF"/>
    <w:rsid w:val="00761C0C"/>
    <w:rsid w:val="00766FDD"/>
    <w:rsid w:val="00767884"/>
    <w:rsid w:val="00774952"/>
    <w:rsid w:val="007829F3"/>
    <w:rsid w:val="00797612"/>
    <w:rsid w:val="007A1E28"/>
    <w:rsid w:val="007A6F36"/>
    <w:rsid w:val="007A7F37"/>
    <w:rsid w:val="007B1AFC"/>
    <w:rsid w:val="007B2724"/>
    <w:rsid w:val="007C5AA9"/>
    <w:rsid w:val="007D25F8"/>
    <w:rsid w:val="007D2690"/>
    <w:rsid w:val="007D575D"/>
    <w:rsid w:val="007F42C0"/>
    <w:rsid w:val="007F48EB"/>
    <w:rsid w:val="00840C39"/>
    <w:rsid w:val="00846E30"/>
    <w:rsid w:val="0085397F"/>
    <w:rsid w:val="008616AA"/>
    <w:rsid w:val="00871182"/>
    <w:rsid w:val="00871D15"/>
    <w:rsid w:val="00883F3E"/>
    <w:rsid w:val="008848BF"/>
    <w:rsid w:val="008942DF"/>
    <w:rsid w:val="008B6184"/>
    <w:rsid w:val="008D62D0"/>
    <w:rsid w:val="008F4ED6"/>
    <w:rsid w:val="00901B31"/>
    <w:rsid w:val="0091665A"/>
    <w:rsid w:val="0091742B"/>
    <w:rsid w:val="00925DE4"/>
    <w:rsid w:val="00931639"/>
    <w:rsid w:val="00944B8D"/>
    <w:rsid w:val="0094626E"/>
    <w:rsid w:val="00963043"/>
    <w:rsid w:val="009661B4"/>
    <w:rsid w:val="009708B6"/>
    <w:rsid w:val="009739DA"/>
    <w:rsid w:val="0097744E"/>
    <w:rsid w:val="009807B2"/>
    <w:rsid w:val="009870D0"/>
    <w:rsid w:val="0099523A"/>
    <w:rsid w:val="009A0A96"/>
    <w:rsid w:val="009A583A"/>
    <w:rsid w:val="009B26CC"/>
    <w:rsid w:val="009B617A"/>
    <w:rsid w:val="009C761E"/>
    <w:rsid w:val="009E22C7"/>
    <w:rsid w:val="009F3C15"/>
    <w:rsid w:val="00A00FFC"/>
    <w:rsid w:val="00A06377"/>
    <w:rsid w:val="00A15468"/>
    <w:rsid w:val="00A325D4"/>
    <w:rsid w:val="00A374F5"/>
    <w:rsid w:val="00A4575F"/>
    <w:rsid w:val="00A46184"/>
    <w:rsid w:val="00A47224"/>
    <w:rsid w:val="00A56102"/>
    <w:rsid w:val="00A67D74"/>
    <w:rsid w:val="00AB028B"/>
    <w:rsid w:val="00AB4A71"/>
    <w:rsid w:val="00AD371D"/>
    <w:rsid w:val="00AE0129"/>
    <w:rsid w:val="00AE65A9"/>
    <w:rsid w:val="00AE7EA9"/>
    <w:rsid w:val="00B067AC"/>
    <w:rsid w:val="00B10334"/>
    <w:rsid w:val="00B15287"/>
    <w:rsid w:val="00B26656"/>
    <w:rsid w:val="00B30778"/>
    <w:rsid w:val="00B35E91"/>
    <w:rsid w:val="00B430D9"/>
    <w:rsid w:val="00B47FE7"/>
    <w:rsid w:val="00B91B9F"/>
    <w:rsid w:val="00BA5194"/>
    <w:rsid w:val="00BA654E"/>
    <w:rsid w:val="00BC611B"/>
    <w:rsid w:val="00BD747C"/>
    <w:rsid w:val="00C01B51"/>
    <w:rsid w:val="00C04007"/>
    <w:rsid w:val="00C235D2"/>
    <w:rsid w:val="00C34E02"/>
    <w:rsid w:val="00C35E2A"/>
    <w:rsid w:val="00C366E1"/>
    <w:rsid w:val="00C467F4"/>
    <w:rsid w:val="00C60C01"/>
    <w:rsid w:val="00C6309B"/>
    <w:rsid w:val="00C675E6"/>
    <w:rsid w:val="00C77D87"/>
    <w:rsid w:val="00C96A9A"/>
    <w:rsid w:val="00C96CC9"/>
    <w:rsid w:val="00CD3D3A"/>
    <w:rsid w:val="00D04A95"/>
    <w:rsid w:val="00D0756F"/>
    <w:rsid w:val="00D141DF"/>
    <w:rsid w:val="00D141F7"/>
    <w:rsid w:val="00D14AB5"/>
    <w:rsid w:val="00D2663D"/>
    <w:rsid w:val="00D32B5C"/>
    <w:rsid w:val="00D334E9"/>
    <w:rsid w:val="00D40650"/>
    <w:rsid w:val="00D429BB"/>
    <w:rsid w:val="00D452EC"/>
    <w:rsid w:val="00D55C55"/>
    <w:rsid w:val="00D651E4"/>
    <w:rsid w:val="00D73CAD"/>
    <w:rsid w:val="00D84F4A"/>
    <w:rsid w:val="00D91270"/>
    <w:rsid w:val="00D97D09"/>
    <w:rsid w:val="00DB0D2B"/>
    <w:rsid w:val="00DC7D1B"/>
    <w:rsid w:val="00DF634F"/>
    <w:rsid w:val="00E030FB"/>
    <w:rsid w:val="00E06E0F"/>
    <w:rsid w:val="00E2028A"/>
    <w:rsid w:val="00E225B0"/>
    <w:rsid w:val="00E324CC"/>
    <w:rsid w:val="00E37DFC"/>
    <w:rsid w:val="00E62F32"/>
    <w:rsid w:val="00E65AF5"/>
    <w:rsid w:val="00E666DD"/>
    <w:rsid w:val="00E76E54"/>
    <w:rsid w:val="00E81C37"/>
    <w:rsid w:val="00EA139D"/>
    <w:rsid w:val="00EA3C24"/>
    <w:rsid w:val="00ED04F1"/>
    <w:rsid w:val="00EE383E"/>
    <w:rsid w:val="00F102A1"/>
    <w:rsid w:val="00F20F33"/>
    <w:rsid w:val="00F33BDA"/>
    <w:rsid w:val="00F92025"/>
    <w:rsid w:val="00FB520A"/>
    <w:rsid w:val="00FC05AD"/>
    <w:rsid w:val="00FC354B"/>
    <w:rsid w:val="00FF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6E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06E0F"/>
    <w:rPr>
      <w:sz w:val="18"/>
      <w:szCs w:val="18"/>
    </w:rPr>
  </w:style>
  <w:style w:type="table" w:styleId="a4">
    <w:name w:val="Table Grid"/>
    <w:basedOn w:val="a1"/>
    <w:uiPriority w:val="59"/>
    <w:rsid w:val="00E06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倪瑞红</dc:creator>
  <cp:keywords/>
  <dc:description/>
  <cp:lastModifiedBy>倪瑞红</cp:lastModifiedBy>
  <cp:revision>2</cp:revision>
  <cp:lastPrinted>2015-09-08T02:21:00Z</cp:lastPrinted>
  <dcterms:created xsi:type="dcterms:W3CDTF">2015-09-08T01:57:00Z</dcterms:created>
  <dcterms:modified xsi:type="dcterms:W3CDTF">2015-09-08T02:40:00Z</dcterms:modified>
</cp:coreProperties>
</file>